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EDE" w:rsidRPr="00350400" w:rsidRDefault="00485EDE" w:rsidP="000F4F51">
      <w:pPr>
        <w:autoSpaceDE w:val="0"/>
        <w:autoSpaceDN w:val="0"/>
        <w:adjustRightInd w:val="0"/>
        <w:spacing w:before="100" w:beforeAutospacing="1" w:after="100" w:afterAutospacing="1"/>
        <w:jc w:val="left"/>
        <w:rPr>
          <w:rFonts w:ascii="Times New Roman" w:hAnsi="Times New Roman" w:cs="Times New Roman"/>
          <w:b/>
          <w:kern w:val="0"/>
          <w:sz w:val="24"/>
          <w:szCs w:val="24"/>
          <w:lang w:bidi="ne-NP"/>
        </w:rPr>
      </w:pPr>
      <w:r w:rsidRPr="00350400">
        <w:rPr>
          <w:rFonts w:ascii="Times New Roman" w:hAnsi="Times New Roman" w:cs="Times New Roman"/>
          <w:b/>
          <w:kern w:val="0"/>
          <w:sz w:val="24"/>
          <w:szCs w:val="24"/>
          <w:lang w:bidi="ne-NP"/>
        </w:rPr>
        <w:t xml:space="preserve">Table 1 </w:t>
      </w:r>
      <w:r w:rsidR="00465761" w:rsidRPr="00E72880">
        <w:rPr>
          <w:rFonts w:ascii="Times New Roman" w:hAnsi="Times New Roman" w:cs="Times New Roman"/>
          <w:kern w:val="0"/>
          <w:sz w:val="24"/>
          <w:szCs w:val="24"/>
          <w:lang w:bidi="ne-NP"/>
        </w:rPr>
        <w:t>Demographic and Treatment Characteristics</w:t>
      </w:r>
      <w:r w:rsidRPr="00E72880">
        <w:rPr>
          <w:rFonts w:ascii="Times New Roman" w:hAnsi="Times New Roman" w:cs="Times New Roman"/>
          <w:kern w:val="0"/>
          <w:sz w:val="24"/>
          <w:szCs w:val="24"/>
          <w:lang w:bidi="ne-NP"/>
        </w:rPr>
        <w:t xml:space="preserve"> of patients</w:t>
      </w:r>
    </w:p>
    <w:tbl>
      <w:tblPr>
        <w:tblW w:w="0" w:type="auto"/>
        <w:tblInd w:w="108" w:type="dxa"/>
        <w:tblBorders>
          <w:top w:val="single" w:sz="12" w:space="0" w:color="000000"/>
          <w:bottom w:val="single" w:sz="12" w:space="0" w:color="000000"/>
        </w:tblBorders>
        <w:tblLayout w:type="fixed"/>
        <w:tblLook w:val="0020"/>
      </w:tblPr>
      <w:tblGrid>
        <w:gridCol w:w="3355"/>
        <w:gridCol w:w="1748"/>
        <w:gridCol w:w="1748"/>
      </w:tblGrid>
      <w:tr w:rsidR="00350400" w:rsidRPr="00350400" w:rsidTr="00AA1834">
        <w:tc>
          <w:tcPr>
            <w:tcW w:w="3355" w:type="dxa"/>
            <w:tcBorders>
              <w:top w:val="single" w:sz="4" w:space="0" w:color="auto"/>
              <w:bottom w:val="single" w:sz="4" w:space="0" w:color="auto"/>
            </w:tcBorders>
          </w:tcPr>
          <w:p w:rsidR="00350400" w:rsidRPr="00350400" w:rsidRDefault="00350400" w:rsidP="000F4F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Characteristics</w:t>
            </w:r>
          </w:p>
        </w:tc>
        <w:tc>
          <w:tcPr>
            <w:tcW w:w="1748" w:type="dxa"/>
            <w:tcBorders>
              <w:top w:val="single" w:sz="4" w:space="0" w:color="auto"/>
              <w:bottom w:val="single" w:sz="4" w:space="0" w:color="auto"/>
            </w:tcBorders>
          </w:tcPr>
          <w:p w:rsidR="00350400" w:rsidRPr="00350400" w:rsidRDefault="00350400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0400"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1748" w:type="dxa"/>
            <w:tcBorders>
              <w:top w:val="single" w:sz="4" w:space="0" w:color="auto"/>
              <w:bottom w:val="single" w:sz="4" w:space="0" w:color="auto"/>
            </w:tcBorders>
          </w:tcPr>
          <w:p w:rsidR="00350400" w:rsidRPr="00350400" w:rsidRDefault="00350400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0400">
              <w:rPr>
                <w:rFonts w:ascii="Times New Roman" w:hAnsi="Times New Roman" w:cs="Times New Roman"/>
                <w:sz w:val="24"/>
                <w:szCs w:val="24"/>
              </w:rPr>
              <w:t>Percentage</w:t>
            </w:r>
          </w:p>
        </w:tc>
      </w:tr>
      <w:tr w:rsidR="00350400" w:rsidRPr="00350400" w:rsidTr="00AA1834">
        <w:tc>
          <w:tcPr>
            <w:tcW w:w="3355" w:type="dxa"/>
            <w:tcBorders>
              <w:top w:val="single" w:sz="4" w:space="0" w:color="auto"/>
            </w:tcBorders>
          </w:tcPr>
          <w:p w:rsidR="00350400" w:rsidRPr="00350400" w:rsidRDefault="00350400" w:rsidP="000F4F51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Gender</w:t>
            </w:r>
          </w:p>
        </w:tc>
        <w:tc>
          <w:tcPr>
            <w:tcW w:w="1748" w:type="dxa"/>
            <w:tcBorders>
              <w:top w:val="single" w:sz="4" w:space="0" w:color="auto"/>
            </w:tcBorders>
          </w:tcPr>
          <w:p w:rsidR="00350400" w:rsidRPr="00350400" w:rsidRDefault="00350400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</w:p>
        </w:tc>
        <w:tc>
          <w:tcPr>
            <w:tcW w:w="1748" w:type="dxa"/>
            <w:tcBorders>
              <w:top w:val="single" w:sz="4" w:space="0" w:color="auto"/>
            </w:tcBorders>
          </w:tcPr>
          <w:p w:rsidR="00350400" w:rsidRPr="00350400" w:rsidRDefault="00350400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</w:p>
        </w:tc>
      </w:tr>
      <w:tr w:rsidR="00350400" w:rsidRPr="00350400" w:rsidTr="00AA1834">
        <w:trPr>
          <w:trHeight w:val="280"/>
        </w:trPr>
        <w:tc>
          <w:tcPr>
            <w:tcW w:w="3355" w:type="dxa"/>
          </w:tcPr>
          <w:p w:rsidR="00350400" w:rsidRPr="00350400" w:rsidRDefault="00350400" w:rsidP="00241019">
            <w:pPr>
              <w:autoSpaceDE w:val="0"/>
              <w:autoSpaceDN w:val="0"/>
              <w:adjustRightInd w:val="0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Male</w:t>
            </w:r>
          </w:p>
        </w:tc>
        <w:tc>
          <w:tcPr>
            <w:tcW w:w="1748" w:type="dxa"/>
          </w:tcPr>
          <w:p w:rsidR="00350400" w:rsidRPr="00350400" w:rsidRDefault="00350400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56</w:t>
            </w:r>
          </w:p>
        </w:tc>
        <w:tc>
          <w:tcPr>
            <w:tcW w:w="1748" w:type="dxa"/>
          </w:tcPr>
          <w:p w:rsidR="00350400" w:rsidRPr="00350400" w:rsidRDefault="00A94B12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69.1</w:t>
            </w:r>
          </w:p>
        </w:tc>
      </w:tr>
      <w:tr w:rsidR="00350400" w:rsidRPr="00350400" w:rsidTr="00AA1834">
        <w:tc>
          <w:tcPr>
            <w:tcW w:w="3355" w:type="dxa"/>
          </w:tcPr>
          <w:p w:rsidR="00350400" w:rsidRPr="00350400" w:rsidRDefault="00350400" w:rsidP="00241019">
            <w:pPr>
              <w:autoSpaceDE w:val="0"/>
              <w:autoSpaceDN w:val="0"/>
              <w:adjustRightInd w:val="0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Female</w:t>
            </w:r>
          </w:p>
        </w:tc>
        <w:tc>
          <w:tcPr>
            <w:tcW w:w="1748" w:type="dxa"/>
          </w:tcPr>
          <w:p w:rsidR="00350400" w:rsidRPr="00350400" w:rsidRDefault="00350400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25</w:t>
            </w:r>
          </w:p>
        </w:tc>
        <w:tc>
          <w:tcPr>
            <w:tcW w:w="1748" w:type="dxa"/>
          </w:tcPr>
          <w:p w:rsidR="00350400" w:rsidRPr="00350400" w:rsidRDefault="00A94B12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30.9</w:t>
            </w:r>
          </w:p>
        </w:tc>
      </w:tr>
      <w:tr w:rsidR="00350400" w:rsidRPr="00350400" w:rsidTr="00AA1834">
        <w:tc>
          <w:tcPr>
            <w:tcW w:w="3355" w:type="dxa"/>
          </w:tcPr>
          <w:p w:rsidR="00350400" w:rsidRPr="00350400" w:rsidRDefault="00350400" w:rsidP="004003EE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Age at diagnosis</w:t>
            </w:r>
          </w:p>
        </w:tc>
        <w:tc>
          <w:tcPr>
            <w:tcW w:w="1748" w:type="dxa"/>
          </w:tcPr>
          <w:p w:rsidR="00350400" w:rsidRPr="00350400" w:rsidRDefault="00350400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</w:p>
        </w:tc>
        <w:tc>
          <w:tcPr>
            <w:tcW w:w="1748" w:type="dxa"/>
          </w:tcPr>
          <w:p w:rsidR="00350400" w:rsidRPr="00350400" w:rsidRDefault="00350400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</w:p>
        </w:tc>
      </w:tr>
      <w:tr w:rsidR="00350400" w:rsidRPr="00350400" w:rsidTr="00AA1834">
        <w:tc>
          <w:tcPr>
            <w:tcW w:w="3355" w:type="dxa"/>
            <w:vAlign w:val="center"/>
          </w:tcPr>
          <w:p w:rsidR="00350400" w:rsidRPr="00350400" w:rsidRDefault="00350400" w:rsidP="00350400">
            <w:pPr>
              <w:autoSpaceDE w:val="0"/>
              <w:autoSpaceDN w:val="0"/>
              <w:adjustRightInd w:val="0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&lt; 30 y</w:t>
            </w:r>
          </w:p>
        </w:tc>
        <w:tc>
          <w:tcPr>
            <w:tcW w:w="1748" w:type="dxa"/>
          </w:tcPr>
          <w:p w:rsidR="00350400" w:rsidRPr="00350400" w:rsidRDefault="00350400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49</w:t>
            </w:r>
          </w:p>
        </w:tc>
        <w:tc>
          <w:tcPr>
            <w:tcW w:w="1748" w:type="dxa"/>
          </w:tcPr>
          <w:p w:rsidR="00350400" w:rsidRPr="00350400" w:rsidRDefault="00A94B12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60.5</w:t>
            </w:r>
          </w:p>
        </w:tc>
      </w:tr>
      <w:tr w:rsidR="00350400" w:rsidRPr="00350400" w:rsidTr="00AA1834">
        <w:tc>
          <w:tcPr>
            <w:tcW w:w="3355" w:type="dxa"/>
            <w:vAlign w:val="center"/>
          </w:tcPr>
          <w:p w:rsidR="00350400" w:rsidRPr="00350400" w:rsidRDefault="00350400" w:rsidP="00350400">
            <w:pPr>
              <w:autoSpaceDE w:val="0"/>
              <w:autoSpaceDN w:val="0"/>
              <w:adjustRightInd w:val="0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≥ 30 y</w:t>
            </w:r>
          </w:p>
        </w:tc>
        <w:tc>
          <w:tcPr>
            <w:tcW w:w="1748" w:type="dxa"/>
          </w:tcPr>
          <w:p w:rsidR="00350400" w:rsidRPr="00350400" w:rsidRDefault="00350400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32</w:t>
            </w:r>
          </w:p>
        </w:tc>
        <w:tc>
          <w:tcPr>
            <w:tcW w:w="1748" w:type="dxa"/>
          </w:tcPr>
          <w:p w:rsidR="00350400" w:rsidRPr="00350400" w:rsidRDefault="00A94B12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39.5</w:t>
            </w:r>
          </w:p>
        </w:tc>
      </w:tr>
      <w:tr w:rsidR="00350400" w:rsidRPr="00350400" w:rsidTr="00AA1834">
        <w:tc>
          <w:tcPr>
            <w:tcW w:w="3355" w:type="dxa"/>
          </w:tcPr>
          <w:p w:rsidR="00350400" w:rsidRPr="00350400" w:rsidRDefault="00350400" w:rsidP="00567E85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Primary site</w:t>
            </w:r>
          </w:p>
        </w:tc>
        <w:tc>
          <w:tcPr>
            <w:tcW w:w="1748" w:type="dxa"/>
          </w:tcPr>
          <w:p w:rsidR="00350400" w:rsidRPr="00350400" w:rsidRDefault="00350400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</w:p>
        </w:tc>
        <w:tc>
          <w:tcPr>
            <w:tcW w:w="1748" w:type="dxa"/>
          </w:tcPr>
          <w:p w:rsidR="00350400" w:rsidRPr="00350400" w:rsidRDefault="00350400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</w:p>
        </w:tc>
      </w:tr>
      <w:tr w:rsidR="00350400" w:rsidRPr="00350400" w:rsidTr="00AA1834">
        <w:tc>
          <w:tcPr>
            <w:tcW w:w="3355" w:type="dxa"/>
            <w:vAlign w:val="center"/>
          </w:tcPr>
          <w:p w:rsidR="00350400" w:rsidRPr="00350400" w:rsidRDefault="00350400" w:rsidP="00350400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0400">
              <w:rPr>
                <w:rFonts w:ascii="Times New Roman" w:eastAsia="宋体" w:hAnsi="Times New Roman" w:cs="Times New Roman"/>
                <w:sz w:val="24"/>
                <w:szCs w:val="24"/>
              </w:rPr>
              <w:t>Extremity</w:t>
            </w:r>
          </w:p>
        </w:tc>
        <w:tc>
          <w:tcPr>
            <w:tcW w:w="1748" w:type="dxa"/>
          </w:tcPr>
          <w:p w:rsidR="00350400" w:rsidRPr="00350400" w:rsidRDefault="00350400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</w:t>
            </w:r>
          </w:p>
        </w:tc>
        <w:tc>
          <w:tcPr>
            <w:tcW w:w="1748" w:type="dxa"/>
          </w:tcPr>
          <w:p w:rsidR="00350400" w:rsidRPr="00350400" w:rsidRDefault="00A94B12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30.9</w:t>
            </w:r>
          </w:p>
        </w:tc>
      </w:tr>
      <w:tr w:rsidR="00350400" w:rsidRPr="00350400" w:rsidTr="00AA1834">
        <w:tc>
          <w:tcPr>
            <w:tcW w:w="3355" w:type="dxa"/>
            <w:vAlign w:val="center"/>
          </w:tcPr>
          <w:p w:rsidR="00350400" w:rsidRPr="00350400" w:rsidRDefault="00350400" w:rsidP="00350400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350400">
              <w:rPr>
                <w:rFonts w:ascii="Times New Roman" w:eastAsia="宋体" w:hAnsi="Times New Roman" w:cs="Times New Roman"/>
                <w:sz w:val="24"/>
                <w:szCs w:val="24"/>
              </w:rPr>
              <w:t>Trunk</w:t>
            </w:r>
          </w:p>
        </w:tc>
        <w:tc>
          <w:tcPr>
            <w:tcW w:w="1748" w:type="dxa"/>
          </w:tcPr>
          <w:p w:rsidR="00350400" w:rsidRPr="00350400" w:rsidRDefault="00350400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56</w:t>
            </w:r>
          </w:p>
        </w:tc>
        <w:tc>
          <w:tcPr>
            <w:tcW w:w="1748" w:type="dxa"/>
          </w:tcPr>
          <w:p w:rsidR="00350400" w:rsidRPr="00350400" w:rsidRDefault="00CA4F43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69.1</w:t>
            </w:r>
          </w:p>
        </w:tc>
      </w:tr>
      <w:tr w:rsidR="00350400" w:rsidRPr="00350400" w:rsidTr="00E322A3">
        <w:tc>
          <w:tcPr>
            <w:tcW w:w="3355" w:type="dxa"/>
            <w:vAlign w:val="center"/>
          </w:tcPr>
          <w:p w:rsidR="00350400" w:rsidRPr="00350400" w:rsidRDefault="00350400" w:rsidP="00567E85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0400">
              <w:rPr>
                <w:rFonts w:ascii="Times New Roman" w:hAnsi="Times New Roman" w:cs="Times New Roman"/>
                <w:sz w:val="24"/>
                <w:szCs w:val="24"/>
              </w:rPr>
              <w:t>Tumor origin</w:t>
            </w:r>
          </w:p>
        </w:tc>
        <w:tc>
          <w:tcPr>
            <w:tcW w:w="1748" w:type="dxa"/>
          </w:tcPr>
          <w:p w:rsidR="00350400" w:rsidRPr="00350400" w:rsidRDefault="00350400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</w:p>
        </w:tc>
        <w:tc>
          <w:tcPr>
            <w:tcW w:w="1748" w:type="dxa"/>
          </w:tcPr>
          <w:p w:rsidR="00350400" w:rsidRPr="00350400" w:rsidRDefault="00350400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</w:p>
        </w:tc>
      </w:tr>
      <w:tr w:rsidR="00465761" w:rsidRPr="00350400" w:rsidTr="00AA1834">
        <w:tc>
          <w:tcPr>
            <w:tcW w:w="3355" w:type="dxa"/>
            <w:vAlign w:val="center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50400">
              <w:rPr>
                <w:rFonts w:ascii="Times New Roman" w:hAnsi="Times New Roman" w:cs="Times New Roman"/>
                <w:sz w:val="24"/>
                <w:szCs w:val="24"/>
              </w:rPr>
              <w:t>Skeletal</w:t>
            </w:r>
          </w:p>
        </w:tc>
        <w:tc>
          <w:tcPr>
            <w:tcW w:w="1748" w:type="dxa"/>
          </w:tcPr>
          <w:p w:rsidR="00465761" w:rsidRPr="00350400" w:rsidRDefault="00465761" w:rsidP="00567E8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57</w:t>
            </w:r>
          </w:p>
        </w:tc>
        <w:tc>
          <w:tcPr>
            <w:tcW w:w="1748" w:type="dxa"/>
          </w:tcPr>
          <w:p w:rsidR="00465761" w:rsidRPr="00350400" w:rsidRDefault="00CA4F43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70.4</w:t>
            </w:r>
          </w:p>
        </w:tc>
      </w:tr>
      <w:tr w:rsidR="00465761" w:rsidRPr="00350400" w:rsidTr="00E322A3">
        <w:tc>
          <w:tcPr>
            <w:tcW w:w="3355" w:type="dxa"/>
            <w:vAlign w:val="center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0400">
              <w:rPr>
                <w:rFonts w:ascii="Times New Roman" w:hAnsi="Times New Roman" w:cs="Times New Roman"/>
                <w:sz w:val="24"/>
                <w:szCs w:val="24"/>
              </w:rPr>
              <w:t>Extraskeletal</w:t>
            </w:r>
            <w:proofErr w:type="spellEnd"/>
          </w:p>
        </w:tc>
        <w:tc>
          <w:tcPr>
            <w:tcW w:w="1748" w:type="dxa"/>
          </w:tcPr>
          <w:p w:rsidR="00465761" w:rsidRPr="00350400" w:rsidRDefault="00465761" w:rsidP="00567E85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24</w:t>
            </w:r>
          </w:p>
        </w:tc>
        <w:tc>
          <w:tcPr>
            <w:tcW w:w="1748" w:type="dxa"/>
          </w:tcPr>
          <w:p w:rsidR="00465761" w:rsidRPr="00350400" w:rsidRDefault="00CA4F43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29.6</w:t>
            </w:r>
          </w:p>
        </w:tc>
      </w:tr>
      <w:tr w:rsidR="00465761" w:rsidRPr="00350400" w:rsidTr="00E322A3">
        <w:tc>
          <w:tcPr>
            <w:tcW w:w="3355" w:type="dxa"/>
          </w:tcPr>
          <w:p w:rsidR="00465761" w:rsidRPr="00350400" w:rsidRDefault="00465761" w:rsidP="00567E85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Stage</w:t>
            </w:r>
          </w:p>
        </w:tc>
        <w:tc>
          <w:tcPr>
            <w:tcW w:w="1748" w:type="dxa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</w:p>
        </w:tc>
        <w:tc>
          <w:tcPr>
            <w:tcW w:w="1748" w:type="dxa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</w:p>
        </w:tc>
      </w:tr>
      <w:tr w:rsidR="00465761" w:rsidRPr="00350400" w:rsidTr="00E322A3">
        <w:tc>
          <w:tcPr>
            <w:tcW w:w="3355" w:type="dxa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sz w:val="24"/>
                <w:szCs w:val="24"/>
              </w:rPr>
              <w:t>Localized</w:t>
            </w:r>
          </w:p>
        </w:tc>
        <w:tc>
          <w:tcPr>
            <w:tcW w:w="1748" w:type="dxa"/>
          </w:tcPr>
          <w:p w:rsidR="00465761" w:rsidRPr="00350400" w:rsidRDefault="00465761" w:rsidP="00465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48</w:t>
            </w:r>
          </w:p>
        </w:tc>
        <w:tc>
          <w:tcPr>
            <w:tcW w:w="1748" w:type="dxa"/>
          </w:tcPr>
          <w:p w:rsidR="00465761" w:rsidRPr="00350400" w:rsidRDefault="00CA4F43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59.3</w:t>
            </w:r>
          </w:p>
        </w:tc>
      </w:tr>
      <w:tr w:rsidR="00465761" w:rsidRPr="00350400" w:rsidTr="00AA1834">
        <w:tc>
          <w:tcPr>
            <w:tcW w:w="3355" w:type="dxa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Metastatic</w:t>
            </w:r>
          </w:p>
        </w:tc>
        <w:tc>
          <w:tcPr>
            <w:tcW w:w="1748" w:type="dxa"/>
          </w:tcPr>
          <w:p w:rsidR="00465761" w:rsidRPr="00350400" w:rsidRDefault="00465761" w:rsidP="00567E8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33</w:t>
            </w:r>
          </w:p>
        </w:tc>
        <w:tc>
          <w:tcPr>
            <w:tcW w:w="1748" w:type="dxa"/>
          </w:tcPr>
          <w:p w:rsidR="00465761" w:rsidRPr="00350400" w:rsidRDefault="00CA4F43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40.7</w:t>
            </w:r>
          </w:p>
        </w:tc>
      </w:tr>
      <w:tr w:rsidR="00465761" w:rsidRPr="00350400" w:rsidTr="00AA1834">
        <w:tc>
          <w:tcPr>
            <w:tcW w:w="3355" w:type="dxa"/>
          </w:tcPr>
          <w:p w:rsidR="00465761" w:rsidRPr="00350400" w:rsidRDefault="00465761" w:rsidP="00567E85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Diameter of primary tumor</w:t>
            </w:r>
          </w:p>
        </w:tc>
        <w:tc>
          <w:tcPr>
            <w:tcW w:w="1748" w:type="dxa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</w:p>
        </w:tc>
        <w:tc>
          <w:tcPr>
            <w:tcW w:w="1748" w:type="dxa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</w:p>
        </w:tc>
      </w:tr>
      <w:tr w:rsidR="00465761" w:rsidRPr="00350400" w:rsidTr="00E322A3">
        <w:tc>
          <w:tcPr>
            <w:tcW w:w="3355" w:type="dxa"/>
            <w:vAlign w:val="center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&lt; 8 cm</w:t>
            </w:r>
          </w:p>
        </w:tc>
        <w:tc>
          <w:tcPr>
            <w:tcW w:w="1748" w:type="dxa"/>
          </w:tcPr>
          <w:p w:rsidR="00465761" w:rsidRPr="00350400" w:rsidRDefault="00465761" w:rsidP="00567E8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50</w:t>
            </w:r>
          </w:p>
        </w:tc>
        <w:tc>
          <w:tcPr>
            <w:tcW w:w="1748" w:type="dxa"/>
          </w:tcPr>
          <w:p w:rsidR="00465761" w:rsidRPr="00350400" w:rsidRDefault="00CA4F43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61.7</w:t>
            </w:r>
          </w:p>
        </w:tc>
      </w:tr>
      <w:tr w:rsidR="00465761" w:rsidRPr="00350400" w:rsidTr="00E322A3">
        <w:tc>
          <w:tcPr>
            <w:tcW w:w="3355" w:type="dxa"/>
            <w:vAlign w:val="center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≥ 8cm</w:t>
            </w:r>
          </w:p>
        </w:tc>
        <w:tc>
          <w:tcPr>
            <w:tcW w:w="1748" w:type="dxa"/>
          </w:tcPr>
          <w:p w:rsidR="00465761" w:rsidRPr="00350400" w:rsidRDefault="00465761" w:rsidP="00567E8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31</w:t>
            </w:r>
          </w:p>
        </w:tc>
        <w:tc>
          <w:tcPr>
            <w:tcW w:w="1748" w:type="dxa"/>
          </w:tcPr>
          <w:p w:rsidR="00465761" w:rsidRPr="00350400" w:rsidRDefault="00CA4F43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38.3</w:t>
            </w:r>
          </w:p>
        </w:tc>
      </w:tr>
      <w:tr w:rsidR="00465761" w:rsidRPr="00350400" w:rsidTr="00AA1834">
        <w:tc>
          <w:tcPr>
            <w:tcW w:w="3355" w:type="dxa"/>
            <w:vAlign w:val="center"/>
          </w:tcPr>
          <w:p w:rsidR="00465761" w:rsidRPr="00350400" w:rsidRDefault="00465761" w:rsidP="00567E85">
            <w:pPr>
              <w:pStyle w:val="Default"/>
              <w:spacing w:before="100" w:beforeAutospacing="1" w:after="100" w:afterAutospacing="1"/>
              <w:rPr>
                <w:rFonts w:ascii="Times New Roman" w:hAnsi="Times New Roman" w:cs="Times New Roman"/>
                <w:color w:val="auto"/>
                <w:lang w:bidi="ne-NP"/>
              </w:rPr>
            </w:pPr>
            <w:r w:rsidRPr="00350400">
              <w:rPr>
                <w:rFonts w:ascii="Times New Roman" w:hAnsi="Times New Roman" w:cs="Times New Roman"/>
                <w:color w:val="auto"/>
                <w:lang w:bidi="ne-NP"/>
              </w:rPr>
              <w:t>Local therapy</w:t>
            </w:r>
          </w:p>
        </w:tc>
        <w:tc>
          <w:tcPr>
            <w:tcW w:w="1748" w:type="dxa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</w:p>
        </w:tc>
        <w:tc>
          <w:tcPr>
            <w:tcW w:w="1748" w:type="dxa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</w:p>
        </w:tc>
      </w:tr>
      <w:tr w:rsidR="00465761" w:rsidRPr="00350400" w:rsidTr="00AA1834">
        <w:tc>
          <w:tcPr>
            <w:tcW w:w="3355" w:type="dxa"/>
            <w:vAlign w:val="center"/>
          </w:tcPr>
          <w:p w:rsidR="00465761" w:rsidRPr="00350400" w:rsidRDefault="00465761" w:rsidP="00350400">
            <w:pPr>
              <w:pStyle w:val="Default"/>
              <w:spacing w:before="100" w:beforeAutospacing="1" w:after="100" w:afterAutospacing="1"/>
              <w:ind w:firstLineChars="100" w:firstLine="240"/>
              <w:rPr>
                <w:rFonts w:ascii="Times New Roman" w:hAnsi="Times New Roman" w:cs="Times New Roman"/>
                <w:color w:val="auto"/>
                <w:lang w:bidi="ne-NP"/>
              </w:rPr>
            </w:pPr>
            <w:r w:rsidRPr="00350400">
              <w:rPr>
                <w:rFonts w:ascii="Times New Roman" w:hAnsi="Times New Roman" w:cs="Times New Roman"/>
                <w:lang w:bidi="ne-NP"/>
              </w:rPr>
              <w:t>Surgery</w:t>
            </w:r>
          </w:p>
        </w:tc>
        <w:tc>
          <w:tcPr>
            <w:tcW w:w="1748" w:type="dxa"/>
          </w:tcPr>
          <w:p w:rsidR="00465761" w:rsidRPr="00350400" w:rsidRDefault="00465761" w:rsidP="00567E8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35</w:t>
            </w:r>
          </w:p>
        </w:tc>
        <w:tc>
          <w:tcPr>
            <w:tcW w:w="1748" w:type="dxa"/>
          </w:tcPr>
          <w:p w:rsidR="00465761" w:rsidRPr="00350400" w:rsidRDefault="00CA4F43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43.2</w:t>
            </w:r>
          </w:p>
        </w:tc>
      </w:tr>
      <w:tr w:rsidR="00465761" w:rsidRPr="00350400" w:rsidTr="00AA1834">
        <w:tc>
          <w:tcPr>
            <w:tcW w:w="3355" w:type="dxa"/>
            <w:vAlign w:val="center"/>
          </w:tcPr>
          <w:p w:rsidR="00465761" w:rsidRPr="00350400" w:rsidRDefault="00465761" w:rsidP="00350400">
            <w:pPr>
              <w:pStyle w:val="Default"/>
              <w:spacing w:before="100" w:beforeAutospacing="1" w:after="100" w:afterAutospacing="1"/>
              <w:ind w:firstLineChars="100" w:firstLine="240"/>
              <w:rPr>
                <w:rFonts w:ascii="Times New Roman" w:hAnsi="Times New Roman" w:cs="Times New Roman"/>
                <w:color w:val="auto"/>
                <w:lang w:bidi="ne-NP"/>
              </w:rPr>
            </w:pPr>
            <w:r w:rsidRPr="00350400">
              <w:rPr>
                <w:rFonts w:ascii="Times New Roman" w:hAnsi="Times New Roman" w:cs="Times New Roman"/>
                <w:color w:val="auto"/>
                <w:lang w:bidi="ne-NP"/>
              </w:rPr>
              <w:t>Radiotherapy</w:t>
            </w:r>
          </w:p>
        </w:tc>
        <w:tc>
          <w:tcPr>
            <w:tcW w:w="1748" w:type="dxa"/>
          </w:tcPr>
          <w:p w:rsidR="00465761" w:rsidRPr="00350400" w:rsidRDefault="00465761" w:rsidP="00567E8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18</w:t>
            </w:r>
          </w:p>
        </w:tc>
        <w:tc>
          <w:tcPr>
            <w:tcW w:w="1748" w:type="dxa"/>
          </w:tcPr>
          <w:p w:rsidR="00465761" w:rsidRPr="00350400" w:rsidRDefault="00CA4F43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22.2</w:t>
            </w:r>
          </w:p>
        </w:tc>
      </w:tr>
      <w:tr w:rsidR="00465761" w:rsidRPr="00350400" w:rsidTr="00E322A3">
        <w:tc>
          <w:tcPr>
            <w:tcW w:w="3355" w:type="dxa"/>
            <w:vAlign w:val="center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40"/>
              <w:jc w:val="left"/>
              <w:rPr>
                <w:rFonts w:ascii="Times New Roman" w:hAnsi="Times New Roman" w:cs="Times New Roman"/>
                <w:bCs/>
                <w:color w:val="5E77C7"/>
                <w:kern w:val="0"/>
                <w:sz w:val="24"/>
                <w:szCs w:val="24"/>
              </w:rPr>
            </w:pPr>
            <w:r w:rsidRPr="00350400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Surgery + radiotherapy</w:t>
            </w:r>
          </w:p>
        </w:tc>
        <w:tc>
          <w:tcPr>
            <w:tcW w:w="1748" w:type="dxa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28</w:t>
            </w:r>
          </w:p>
        </w:tc>
        <w:tc>
          <w:tcPr>
            <w:tcW w:w="1748" w:type="dxa"/>
          </w:tcPr>
          <w:p w:rsidR="00465761" w:rsidRPr="00350400" w:rsidRDefault="00CA4F43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34.6</w:t>
            </w:r>
          </w:p>
        </w:tc>
      </w:tr>
      <w:tr w:rsidR="00465761" w:rsidRPr="00350400" w:rsidTr="00E322A3">
        <w:tc>
          <w:tcPr>
            <w:tcW w:w="3355" w:type="dxa"/>
            <w:vAlign w:val="center"/>
          </w:tcPr>
          <w:p w:rsidR="00465761" w:rsidRPr="00350400" w:rsidRDefault="00465761" w:rsidP="00567E85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Number of chemotherapy cycles</w:t>
            </w:r>
          </w:p>
        </w:tc>
        <w:tc>
          <w:tcPr>
            <w:tcW w:w="1748" w:type="dxa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</w:p>
        </w:tc>
        <w:tc>
          <w:tcPr>
            <w:tcW w:w="1748" w:type="dxa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</w:p>
        </w:tc>
      </w:tr>
      <w:tr w:rsidR="00465761" w:rsidRPr="00350400" w:rsidTr="00E322A3">
        <w:tc>
          <w:tcPr>
            <w:tcW w:w="3355" w:type="dxa"/>
            <w:vAlign w:val="center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&lt; 12</w:t>
            </w:r>
          </w:p>
        </w:tc>
        <w:tc>
          <w:tcPr>
            <w:tcW w:w="1748" w:type="dxa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40</w:t>
            </w:r>
          </w:p>
        </w:tc>
        <w:tc>
          <w:tcPr>
            <w:tcW w:w="1748" w:type="dxa"/>
          </w:tcPr>
          <w:p w:rsidR="00465761" w:rsidRPr="00350400" w:rsidRDefault="00CA4F43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49.4</w:t>
            </w:r>
          </w:p>
        </w:tc>
      </w:tr>
      <w:tr w:rsidR="00465761" w:rsidRPr="00350400" w:rsidTr="00E322A3">
        <w:tc>
          <w:tcPr>
            <w:tcW w:w="3355" w:type="dxa"/>
            <w:vAlign w:val="center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≥ 12</w:t>
            </w:r>
          </w:p>
        </w:tc>
        <w:tc>
          <w:tcPr>
            <w:tcW w:w="1748" w:type="dxa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41</w:t>
            </w:r>
          </w:p>
        </w:tc>
        <w:tc>
          <w:tcPr>
            <w:tcW w:w="1748" w:type="dxa"/>
          </w:tcPr>
          <w:p w:rsidR="00465761" w:rsidRPr="00350400" w:rsidRDefault="00CA4F43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50.6</w:t>
            </w:r>
          </w:p>
        </w:tc>
      </w:tr>
      <w:tr w:rsidR="00465761" w:rsidRPr="00350400" w:rsidTr="00AA1834">
        <w:tc>
          <w:tcPr>
            <w:tcW w:w="3355" w:type="dxa"/>
            <w:vAlign w:val="center"/>
          </w:tcPr>
          <w:p w:rsidR="00465761" w:rsidRPr="00350400" w:rsidRDefault="00465761" w:rsidP="00567E85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Frequency of chemotherapy delays</w:t>
            </w:r>
          </w:p>
        </w:tc>
        <w:tc>
          <w:tcPr>
            <w:tcW w:w="1748" w:type="dxa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</w:p>
        </w:tc>
        <w:tc>
          <w:tcPr>
            <w:tcW w:w="1748" w:type="dxa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</w:p>
        </w:tc>
      </w:tr>
      <w:tr w:rsidR="00465761" w:rsidRPr="00350400" w:rsidTr="00AA1834">
        <w:tc>
          <w:tcPr>
            <w:tcW w:w="3355" w:type="dxa"/>
            <w:vAlign w:val="center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&lt; 25%</w:t>
            </w:r>
          </w:p>
        </w:tc>
        <w:tc>
          <w:tcPr>
            <w:tcW w:w="1748" w:type="dxa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65</w:t>
            </w:r>
          </w:p>
        </w:tc>
        <w:tc>
          <w:tcPr>
            <w:tcW w:w="1748" w:type="dxa"/>
          </w:tcPr>
          <w:p w:rsidR="00465761" w:rsidRPr="00350400" w:rsidRDefault="00CA4F43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80.2</w:t>
            </w:r>
          </w:p>
        </w:tc>
      </w:tr>
      <w:tr w:rsidR="00465761" w:rsidRPr="00350400" w:rsidTr="00AA1834">
        <w:tc>
          <w:tcPr>
            <w:tcW w:w="3355" w:type="dxa"/>
            <w:vAlign w:val="center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≥25%</w:t>
            </w:r>
            <w:r w:rsidRPr="00350400"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 xml:space="preserve">  </w:t>
            </w:r>
          </w:p>
        </w:tc>
        <w:tc>
          <w:tcPr>
            <w:tcW w:w="1748" w:type="dxa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16</w:t>
            </w:r>
          </w:p>
        </w:tc>
        <w:tc>
          <w:tcPr>
            <w:tcW w:w="1748" w:type="dxa"/>
          </w:tcPr>
          <w:p w:rsidR="00465761" w:rsidRPr="00350400" w:rsidRDefault="00CA4F43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19.8</w:t>
            </w:r>
          </w:p>
        </w:tc>
      </w:tr>
      <w:tr w:rsidR="00465761" w:rsidRPr="00350400" w:rsidTr="00AA1834">
        <w:tc>
          <w:tcPr>
            <w:tcW w:w="3355" w:type="dxa"/>
            <w:vAlign w:val="center"/>
          </w:tcPr>
          <w:p w:rsidR="00465761" w:rsidRPr="00350400" w:rsidRDefault="00465761" w:rsidP="00567E85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 xml:space="preserve">Administration of </w:t>
            </w:r>
            <w:proofErr w:type="spellStart"/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dexrazoxane</w:t>
            </w:r>
            <w:proofErr w:type="spellEnd"/>
          </w:p>
        </w:tc>
        <w:tc>
          <w:tcPr>
            <w:tcW w:w="1748" w:type="dxa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</w:p>
        </w:tc>
        <w:tc>
          <w:tcPr>
            <w:tcW w:w="1748" w:type="dxa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</w:p>
        </w:tc>
      </w:tr>
      <w:tr w:rsidR="00465761" w:rsidRPr="00350400" w:rsidTr="00AA1834">
        <w:tc>
          <w:tcPr>
            <w:tcW w:w="3355" w:type="dxa"/>
            <w:vAlign w:val="center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YES</w:t>
            </w:r>
          </w:p>
        </w:tc>
        <w:tc>
          <w:tcPr>
            <w:tcW w:w="1748" w:type="dxa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39</w:t>
            </w:r>
          </w:p>
        </w:tc>
        <w:tc>
          <w:tcPr>
            <w:tcW w:w="1748" w:type="dxa"/>
          </w:tcPr>
          <w:p w:rsidR="00465761" w:rsidRPr="00350400" w:rsidRDefault="00CA4F43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48.1</w:t>
            </w:r>
          </w:p>
        </w:tc>
      </w:tr>
      <w:tr w:rsidR="00465761" w:rsidRPr="00350400" w:rsidTr="00AA1834">
        <w:tc>
          <w:tcPr>
            <w:tcW w:w="3355" w:type="dxa"/>
            <w:vAlign w:val="center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4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 w:rsidRPr="00350400"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  <w:t>NO</w:t>
            </w:r>
          </w:p>
        </w:tc>
        <w:tc>
          <w:tcPr>
            <w:tcW w:w="1748" w:type="dxa"/>
          </w:tcPr>
          <w:p w:rsidR="00465761" w:rsidRPr="00350400" w:rsidRDefault="00465761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42</w:t>
            </w:r>
          </w:p>
        </w:tc>
        <w:tc>
          <w:tcPr>
            <w:tcW w:w="1748" w:type="dxa"/>
          </w:tcPr>
          <w:p w:rsidR="00465761" w:rsidRPr="00350400" w:rsidRDefault="00CA4F43" w:rsidP="0035040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  <w:lang w:bidi="ne-NP"/>
              </w:rPr>
              <w:t>51.9</w:t>
            </w:r>
          </w:p>
        </w:tc>
      </w:tr>
    </w:tbl>
    <w:p w:rsidR="00957EB8" w:rsidRPr="00350400" w:rsidRDefault="00957EB8" w:rsidP="00957EB8">
      <w:pPr>
        <w:rPr>
          <w:rFonts w:ascii="Times New Roman" w:hAnsi="Times New Roman" w:cs="Times New Roman"/>
          <w:sz w:val="24"/>
          <w:szCs w:val="24"/>
        </w:rPr>
      </w:pPr>
    </w:p>
    <w:sectPr w:rsidR="00957EB8" w:rsidRPr="00350400" w:rsidSect="009E08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61D8" w:rsidRDefault="001A61D8" w:rsidP="00957EB8">
      <w:r>
        <w:separator/>
      </w:r>
    </w:p>
  </w:endnote>
  <w:endnote w:type="continuationSeparator" w:id="0">
    <w:p w:rsidR="001A61D8" w:rsidRDefault="001A61D8" w:rsidP="00957E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NaomiSans EFN Medium">
    <w:altName w:val="Arial Unicode MS"/>
    <w:panose1 w:val="00000000000000000000"/>
    <w:charset w:val="86"/>
    <w:family w:val="swiss"/>
    <w:notTrueType/>
    <w:pitch w:val="default"/>
    <w:sig w:usb0="00000000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61D8" w:rsidRDefault="001A61D8" w:rsidP="00957EB8">
      <w:r>
        <w:separator/>
      </w:r>
    </w:p>
  </w:footnote>
  <w:footnote w:type="continuationSeparator" w:id="0">
    <w:p w:rsidR="001A61D8" w:rsidRDefault="001A61D8" w:rsidP="00957E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7EB8"/>
    <w:rsid w:val="00022C3C"/>
    <w:rsid w:val="00032A59"/>
    <w:rsid w:val="00061440"/>
    <w:rsid w:val="00090178"/>
    <w:rsid w:val="000B4D6A"/>
    <w:rsid w:val="000F4F51"/>
    <w:rsid w:val="001073BC"/>
    <w:rsid w:val="00157C2A"/>
    <w:rsid w:val="00164D4B"/>
    <w:rsid w:val="00177A15"/>
    <w:rsid w:val="001A55DC"/>
    <w:rsid w:val="001A5DA8"/>
    <w:rsid w:val="001A61D8"/>
    <w:rsid w:val="001D2739"/>
    <w:rsid w:val="001E0998"/>
    <w:rsid w:val="001E2CEA"/>
    <w:rsid w:val="00211ACE"/>
    <w:rsid w:val="002165C0"/>
    <w:rsid w:val="00233185"/>
    <w:rsid w:val="00233384"/>
    <w:rsid w:val="00241019"/>
    <w:rsid w:val="00275D1E"/>
    <w:rsid w:val="00286D3A"/>
    <w:rsid w:val="002B01C6"/>
    <w:rsid w:val="00331341"/>
    <w:rsid w:val="00340B28"/>
    <w:rsid w:val="00350400"/>
    <w:rsid w:val="003728FF"/>
    <w:rsid w:val="003B6DF3"/>
    <w:rsid w:val="003F14B2"/>
    <w:rsid w:val="004003EE"/>
    <w:rsid w:val="00403676"/>
    <w:rsid w:val="00465761"/>
    <w:rsid w:val="00485EDE"/>
    <w:rsid w:val="004A4D94"/>
    <w:rsid w:val="004B0B71"/>
    <w:rsid w:val="004C6178"/>
    <w:rsid w:val="00506A2F"/>
    <w:rsid w:val="00581950"/>
    <w:rsid w:val="00591769"/>
    <w:rsid w:val="00596863"/>
    <w:rsid w:val="005A088C"/>
    <w:rsid w:val="005F00AF"/>
    <w:rsid w:val="00616C54"/>
    <w:rsid w:val="00626ABD"/>
    <w:rsid w:val="006B4413"/>
    <w:rsid w:val="00740B90"/>
    <w:rsid w:val="00741DAA"/>
    <w:rsid w:val="007551F6"/>
    <w:rsid w:val="008162B9"/>
    <w:rsid w:val="00822C50"/>
    <w:rsid w:val="008264E3"/>
    <w:rsid w:val="008873B7"/>
    <w:rsid w:val="008B4CF7"/>
    <w:rsid w:val="008C56E3"/>
    <w:rsid w:val="008D1A17"/>
    <w:rsid w:val="00957EB8"/>
    <w:rsid w:val="009A7385"/>
    <w:rsid w:val="009A795C"/>
    <w:rsid w:val="009E0845"/>
    <w:rsid w:val="00A00DB0"/>
    <w:rsid w:val="00A4171E"/>
    <w:rsid w:val="00A94B12"/>
    <w:rsid w:val="00AC27C7"/>
    <w:rsid w:val="00B5508F"/>
    <w:rsid w:val="00B57F61"/>
    <w:rsid w:val="00B70F6F"/>
    <w:rsid w:val="00B8449D"/>
    <w:rsid w:val="00B85874"/>
    <w:rsid w:val="00BA413C"/>
    <w:rsid w:val="00BF0867"/>
    <w:rsid w:val="00C170AF"/>
    <w:rsid w:val="00C40294"/>
    <w:rsid w:val="00CA4F43"/>
    <w:rsid w:val="00CD2486"/>
    <w:rsid w:val="00D20C28"/>
    <w:rsid w:val="00DA796B"/>
    <w:rsid w:val="00DB2B94"/>
    <w:rsid w:val="00E5105F"/>
    <w:rsid w:val="00E72880"/>
    <w:rsid w:val="00E87398"/>
    <w:rsid w:val="00E9416D"/>
    <w:rsid w:val="00F73EC0"/>
    <w:rsid w:val="00FB4D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E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7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7E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7E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7EB8"/>
    <w:rPr>
      <w:sz w:val="18"/>
      <w:szCs w:val="18"/>
    </w:rPr>
  </w:style>
  <w:style w:type="paragraph" w:customStyle="1" w:styleId="Default">
    <w:name w:val="Default"/>
    <w:rsid w:val="00957EB8"/>
    <w:pPr>
      <w:widowControl w:val="0"/>
      <w:autoSpaceDE w:val="0"/>
      <w:autoSpaceDN w:val="0"/>
      <w:adjustRightInd w:val="0"/>
    </w:pPr>
    <w:rPr>
      <w:rFonts w:ascii="NaomiSans EFN Medium" w:eastAsia="NaomiSans EFN Medium" w:cs="NaomiSans EFN Medium"/>
      <w:color w:val="000000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1A55D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122611-C69A-40ED-BFDC-3C42B77038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1035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jianjun zhang</dc:creator>
  <cp:keywords/>
  <dc:description/>
  <cp:lastModifiedBy>Robust Zhang</cp:lastModifiedBy>
  <cp:revision>33</cp:revision>
  <dcterms:created xsi:type="dcterms:W3CDTF">2017-04-19T14:51:00Z</dcterms:created>
  <dcterms:modified xsi:type="dcterms:W3CDTF">2019-06-23T06:47:00Z</dcterms:modified>
</cp:coreProperties>
</file>